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F4B78" w:rsidRPr="00397BB3" w:rsidRDefault="005F4B78" w:rsidP="002929A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Default="007D1791" w:rsidP="007D1791">
      <w:pPr>
        <w:jc w:val="center"/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В О П Р</w:t>
      </w:r>
      <w:r w:rsidR="006A4637"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  <w:t xml:space="preserve"> </w:t>
      </w:r>
      <w:r w:rsidR="006A4637"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О</w:t>
      </w: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С – О Т В Е Т</w:t>
      </w:r>
    </w:p>
    <w:p w:rsidR="00536013" w:rsidRPr="00536013" w:rsidRDefault="00536013" w:rsidP="00536013">
      <w:pPr>
        <w:jc w:val="center"/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</w:pP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Часть  </w:t>
      </w:r>
      <w:r w:rsidR="006877F8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1</w:t>
      </w:r>
      <w:r w:rsidR="00D90BA2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6</w:t>
      </w: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 </w:t>
      </w:r>
    </w:p>
    <w:p w:rsidR="007D1791" w:rsidRDefault="001C6354" w:rsidP="007D179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14500" cy="1714500"/>
            <wp:effectExtent l="19050" t="0" r="0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33" cy="171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6875" cy="1933575"/>
            <wp:effectExtent l="19050" t="0" r="9525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04" cy="194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00782A" w:rsidRDefault="0000782A" w:rsidP="007D1791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D90BA2" w:rsidRDefault="002B469B" w:rsidP="00D90BA2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 xml:space="preserve">Глава </w:t>
      </w:r>
      <w:r w:rsidR="00D90BA2">
        <w:rPr>
          <w:b/>
          <w:i/>
          <w:noProof/>
          <w:sz w:val="28"/>
          <w:szCs w:val="28"/>
          <w:lang w:eastAsia="ru-RU"/>
        </w:rPr>
        <w:t>4</w:t>
      </w:r>
      <w:r>
        <w:rPr>
          <w:b/>
          <w:i/>
          <w:noProof/>
          <w:sz w:val="28"/>
          <w:szCs w:val="28"/>
          <w:lang w:eastAsia="ru-RU"/>
        </w:rPr>
        <w:t xml:space="preserve"> «</w:t>
      </w:r>
      <w:r w:rsidR="00D90BA2">
        <w:rPr>
          <w:b/>
          <w:i/>
          <w:noProof/>
          <w:sz w:val="28"/>
          <w:szCs w:val="28"/>
          <w:lang w:eastAsia="ru-RU"/>
        </w:rPr>
        <w:t>Региональный оператор</w:t>
      </w:r>
      <w:r w:rsidR="00301311" w:rsidRPr="00301311">
        <w:rPr>
          <w:b/>
          <w:i/>
          <w:noProof/>
          <w:sz w:val="28"/>
          <w:szCs w:val="28"/>
          <w:lang w:eastAsia="ru-RU"/>
        </w:rPr>
        <w:t>».</w:t>
      </w:r>
    </w:p>
    <w:p w:rsidR="007A7857" w:rsidRPr="00301311" w:rsidRDefault="001C6354" w:rsidP="00D90BA2">
      <w:pPr>
        <w:spacing w:after="0" w:line="240" w:lineRule="auto"/>
        <w:outlineLvl w:val="0"/>
      </w:pPr>
      <w:r>
        <w:rPr>
          <w:noProof/>
          <w:lang w:eastAsia="ru-RU"/>
        </w:rPr>
        <w:t xml:space="preserve">   </w:t>
      </w:r>
      <w:r w:rsidR="007D1791">
        <w:rPr>
          <w:noProof/>
          <w:lang w:eastAsia="ru-RU"/>
        </w:rPr>
        <w:t xml:space="preserve">   </w:t>
      </w:r>
    </w:p>
    <w:p w:rsidR="00A81314" w:rsidRDefault="007A7857" w:rsidP="004E5733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7D179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</w:t>
      </w:r>
      <w:r w:rsidR="00D90BA2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правовое положение регоператора</w:t>
      </w:r>
      <w:r w:rsidRPr="007D179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»</w:t>
      </w:r>
    </w:p>
    <w:p w:rsidR="00646F5B" w:rsidRPr="00D93AA5" w:rsidRDefault="00646F5B" w:rsidP="004C58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81A" w:rsidRDefault="00D90BA2" w:rsidP="005F4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D90BA2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Возможно ли иметь представителя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                      </w:t>
      </w:r>
      <w:r w:rsidRPr="00D90BA2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регионального оператора в муниципалитетах</w:t>
      </w:r>
      <w:r w:rsidR="004A67A2" w:rsidRPr="00D93A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D90BA2" w:rsidRDefault="00D90BA2" w:rsidP="00D90B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00782A" w:rsidRPr="00D90BA2" w:rsidRDefault="00D90BA2" w:rsidP="0000782A">
      <w:pPr>
        <w:pStyle w:val="a3"/>
        <w:shd w:val="clear" w:color="auto" w:fill="FFFFFF"/>
        <w:spacing w:before="0" w:beforeAutospacing="0" w:after="0" w:afterAutospacing="0"/>
        <w:ind w:firstLine="684"/>
        <w:jc w:val="both"/>
        <w:rPr>
          <w:color w:val="000000"/>
          <w:sz w:val="28"/>
          <w:szCs w:val="28"/>
          <w:shd w:val="clear" w:color="auto" w:fill="FFFFFF"/>
        </w:rPr>
      </w:pPr>
      <w:r w:rsidRPr="00D90BA2">
        <w:rPr>
          <w:color w:val="000000"/>
          <w:sz w:val="28"/>
          <w:szCs w:val="28"/>
          <w:shd w:val="clear" w:color="auto" w:fill="FFFFFF"/>
        </w:rPr>
        <w:t>Возможно, в рамках трудового законодательства Российской Федерации. При этом сотрудник будет числиться в штате регионального оператора, но иметь фактическое рабочее место в муниципалитете. Однако региональный оператор не может создавать свои филиалы или представительства (часть 4 статьи 178 ЖК РФ).</w:t>
      </w:r>
    </w:p>
    <w:p w:rsidR="00D90BA2" w:rsidRPr="002929A5" w:rsidRDefault="00D90BA2" w:rsidP="0000782A">
      <w:pPr>
        <w:pStyle w:val="a3"/>
        <w:shd w:val="clear" w:color="auto" w:fill="FFFFFF"/>
        <w:spacing w:before="0" w:beforeAutospacing="0" w:after="0" w:afterAutospacing="0"/>
        <w:ind w:firstLine="684"/>
        <w:jc w:val="both"/>
        <w:rPr>
          <w:color w:val="000000"/>
          <w:sz w:val="20"/>
          <w:szCs w:val="20"/>
        </w:rPr>
      </w:pPr>
    </w:p>
    <w:p w:rsidR="004E5733" w:rsidRDefault="00D90BA2" w:rsidP="000078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D90BA2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Из каких средств может быть профинансировано содержание регионального оператора, если взносы на капитальный ремонт МКД не могут быть израсходованы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     </w:t>
      </w:r>
      <w:r w:rsidRPr="00D90BA2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на содержание регионального оператора</w:t>
      </w:r>
      <w:r w:rsidR="004E5733" w:rsidRPr="00D93A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00782A" w:rsidRPr="002929A5" w:rsidRDefault="0000782A" w:rsidP="000078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</w:p>
    <w:p w:rsidR="00D90BA2" w:rsidRPr="00D90BA2" w:rsidRDefault="00D90BA2" w:rsidP="00D90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0BA2">
        <w:rPr>
          <w:color w:val="000000"/>
          <w:sz w:val="28"/>
          <w:szCs w:val="28"/>
        </w:rPr>
        <w:t>Средства, полученные региональным оператором от собственников помещений в многоквартирных домах, должны быть направлены только на финансирование работ (услуг) по капитальному ремонту, определенные законом субъекта Российской Федерации. Использование указанных средств на иные цели, в том числе на оплату административно-хозяйственных расходов регионального оператора, не допускается (часть 3 статьи 179 ЖК РФ).</w:t>
      </w:r>
    </w:p>
    <w:p w:rsidR="00D90BA2" w:rsidRPr="00D90BA2" w:rsidRDefault="00D90BA2" w:rsidP="00D90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0BA2">
        <w:rPr>
          <w:color w:val="000000"/>
          <w:sz w:val="28"/>
          <w:szCs w:val="28"/>
        </w:rPr>
        <w:t xml:space="preserve">В соответствии со статьей 178 ЖК РФ региональный оператор создается субъектом Российской Федерации, и им может быть создано несколько региональных операторов, каждый из которых осуществляет </w:t>
      </w:r>
      <w:r w:rsidRPr="00D90BA2">
        <w:rPr>
          <w:color w:val="000000"/>
          <w:sz w:val="28"/>
          <w:szCs w:val="28"/>
        </w:rPr>
        <w:lastRenderedPageBreak/>
        <w:t>деятельность на части территории такого субъекта Российской Федерации.</w:t>
      </w:r>
    </w:p>
    <w:p w:rsidR="00D90BA2" w:rsidRPr="00D90BA2" w:rsidRDefault="00D90BA2" w:rsidP="00D90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0BA2">
        <w:rPr>
          <w:color w:val="000000"/>
          <w:sz w:val="28"/>
          <w:szCs w:val="28"/>
        </w:rPr>
        <w:t>Имущество регионального оператора согласно части 1 статьи 179 ЖК РФ формируется за счет:</w:t>
      </w:r>
    </w:p>
    <w:p w:rsidR="00D90BA2" w:rsidRPr="00D90BA2" w:rsidRDefault="00D90BA2" w:rsidP="00D90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0BA2">
        <w:rPr>
          <w:color w:val="000000"/>
          <w:sz w:val="28"/>
          <w:szCs w:val="28"/>
        </w:rPr>
        <w:t>1) взносов учредителя;</w:t>
      </w:r>
    </w:p>
    <w:p w:rsidR="00D90BA2" w:rsidRPr="00D90BA2" w:rsidRDefault="00D90BA2" w:rsidP="00D90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0BA2">
        <w:rPr>
          <w:color w:val="000000"/>
          <w:sz w:val="28"/>
          <w:szCs w:val="28"/>
        </w:rPr>
        <w:t>2) платежей собственников помещений в многоквартирных домах, формирующих фонды капитального ремонта на счете, счетах регионального оператора;</w:t>
      </w:r>
    </w:p>
    <w:p w:rsidR="00D90BA2" w:rsidRPr="00D90BA2" w:rsidRDefault="00D90BA2" w:rsidP="00D90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0BA2">
        <w:rPr>
          <w:color w:val="000000"/>
          <w:sz w:val="28"/>
          <w:szCs w:val="28"/>
        </w:rPr>
        <w:t>3) других не запрещенных законом источников.</w:t>
      </w:r>
    </w:p>
    <w:p w:rsidR="00D90BA2" w:rsidRPr="00D90BA2" w:rsidRDefault="00D90BA2" w:rsidP="00D90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0BA2">
        <w:rPr>
          <w:color w:val="000000"/>
          <w:sz w:val="28"/>
          <w:szCs w:val="28"/>
        </w:rPr>
        <w:t>Финансирование деятельности регионального оператора определяется законом субъекта Российской Федерации на основании норм Жилищного кодекса Российской Федерации.</w:t>
      </w:r>
    </w:p>
    <w:p w:rsidR="0000782A" w:rsidRPr="002929A5" w:rsidRDefault="0000782A" w:rsidP="00D90BA2">
      <w:pPr>
        <w:pStyle w:val="a3"/>
        <w:shd w:val="clear" w:color="auto" w:fill="FFFFFF"/>
        <w:spacing w:before="0" w:beforeAutospacing="0" w:after="0" w:afterAutospacing="0"/>
        <w:ind w:firstLine="684"/>
        <w:jc w:val="both"/>
        <w:rPr>
          <w:color w:val="000000"/>
          <w:sz w:val="20"/>
          <w:szCs w:val="20"/>
        </w:rPr>
      </w:pPr>
    </w:p>
    <w:p w:rsidR="004E5733" w:rsidRDefault="00D90BA2" w:rsidP="000078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D90BA2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Может ли региональный оператор создавать филиалы в муниципальных образованиях в том регионе, на территории которого осуществляет свою деятельность</w:t>
      </w:r>
      <w:r w:rsidR="004E5733" w:rsidRPr="00D93A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00782A" w:rsidRPr="002929A5" w:rsidRDefault="0000782A" w:rsidP="00D90B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</w:p>
    <w:p w:rsidR="004E5733" w:rsidRPr="00D90BA2" w:rsidRDefault="00D90BA2" w:rsidP="00D90B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части 4 статьи 178 Жилищного Кодекса РФ регоператор не вправе создавать филиалы и открывать представительства, а также создавать коммерческие и некоммерческие организации, участвовать в уставных капиталах хозяйственных обществ, имуществе иных коммерческих и некоммерческих организаций, за исключением случаев, предусмотренных частью 4.2 статьи 178, согласно которой региональные операторы в целях представления и защиты своих общих интересов, координации своей деятельности, объединения усилий для повышения эффективности своей деятельности и иных связанных с деятельностью в качестве региональных операторов целях, не противоречащих федеральным законам и имеющих некоммерческий характер, вправе создавать ассоциации и союзы региональных операторов, являться членами таких ассоциаций, союзов. Региональный оператор вправе быть членом саморегулируемой организации,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функций.</w:t>
      </w:r>
    </w:p>
    <w:p w:rsidR="00D90BA2" w:rsidRPr="002929A5" w:rsidRDefault="00D90BA2" w:rsidP="005F4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90BA2" w:rsidRDefault="00D90BA2" w:rsidP="00D90B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D90BA2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Каково распределение полномочий между попечительским советом и правлением регионального оператора</w:t>
      </w:r>
      <w:r w:rsidRPr="00D93A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D90BA2" w:rsidRDefault="00D90BA2" w:rsidP="005F4B7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90BA2" w:rsidRPr="00D90BA2" w:rsidRDefault="00D90BA2" w:rsidP="00D90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0BA2">
        <w:rPr>
          <w:color w:val="000000"/>
          <w:sz w:val="28"/>
          <w:szCs w:val="28"/>
        </w:rPr>
        <w:t>Учредительные документы регионального оператора, порядок его деятельности в соответствии с пунктом 3 части 1 статьи 167 ЖК РФ, а также иными положениями ЖК РФ, регламентирующими деятельность регионального оператора и устанавливающими полномочия субъектов Российской Федерации в этой части, определяется субъектом Российской Федерации.</w:t>
      </w:r>
    </w:p>
    <w:p w:rsidR="00D90BA2" w:rsidRPr="00D90BA2" w:rsidRDefault="00D90BA2" w:rsidP="00D90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0BA2">
        <w:rPr>
          <w:color w:val="000000"/>
          <w:sz w:val="28"/>
          <w:szCs w:val="28"/>
        </w:rPr>
        <w:t xml:space="preserve">При этом, согласно пункту 5.5 Методических рекомендаций по созданию региональных операторов и обеспечению их деятельности, </w:t>
      </w:r>
      <w:r w:rsidRPr="00D90BA2">
        <w:rPr>
          <w:color w:val="000000"/>
          <w:sz w:val="28"/>
          <w:szCs w:val="28"/>
        </w:rPr>
        <w:lastRenderedPageBreak/>
        <w:t>утвержденных приказом Минстроя от 10.02.2014 № 43/пр, к компетенции попечительского совета рекомендуется отнести:</w:t>
      </w:r>
    </w:p>
    <w:p w:rsidR="00D90BA2" w:rsidRPr="00D90BA2" w:rsidRDefault="00D90BA2" w:rsidP="00D90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0BA2">
        <w:rPr>
          <w:color w:val="000000"/>
          <w:sz w:val="28"/>
          <w:szCs w:val="28"/>
        </w:rPr>
        <w:t>- рассмотрение информации по вопросам осуществления деятельности регионального оператора, исполнения решений, принятых органами управления регионального оператора, а также выработку рекомендаций для органов управления регионального оператора по итогам рассмотрения вопросов на заседаниях попечительского совета;</w:t>
      </w:r>
    </w:p>
    <w:p w:rsidR="00D90BA2" w:rsidRPr="00D90BA2" w:rsidRDefault="00D90BA2" w:rsidP="00D90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0BA2">
        <w:rPr>
          <w:color w:val="000000"/>
          <w:sz w:val="28"/>
          <w:szCs w:val="28"/>
        </w:rPr>
        <w:t>- рассмотрение результатов мониторинга исполнения региональной программы капитального ремонта, реализуемой региональным оператором;</w:t>
      </w:r>
    </w:p>
    <w:p w:rsidR="00D90BA2" w:rsidRPr="00D90BA2" w:rsidRDefault="00D90BA2" w:rsidP="00D90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0BA2">
        <w:rPr>
          <w:color w:val="000000"/>
          <w:sz w:val="28"/>
          <w:szCs w:val="28"/>
        </w:rPr>
        <w:t>- принятие решений об одобрении или об отказе в одобрении сделок, в совершении которых имеется заинтересованность;</w:t>
      </w:r>
    </w:p>
    <w:p w:rsidR="00D90BA2" w:rsidRPr="00D90BA2" w:rsidRDefault="00D90BA2" w:rsidP="00D90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0BA2">
        <w:rPr>
          <w:color w:val="000000"/>
          <w:sz w:val="28"/>
          <w:szCs w:val="28"/>
        </w:rPr>
        <w:t>- утверждение аудиторской организации, отобранной на конкурсной основе, для проведения ежегодного обязательного аудита ведения бухгалтерского учета и финансовой (бухгалтерской) отчетности регионального оператора, а также рассмотрение и принятие решений по результатам ревизий и иных проверок деятельности регионального оператора;</w:t>
      </w:r>
    </w:p>
    <w:p w:rsidR="00D90BA2" w:rsidRPr="00D90BA2" w:rsidRDefault="00D90BA2" w:rsidP="00D90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0BA2">
        <w:rPr>
          <w:color w:val="000000"/>
          <w:sz w:val="28"/>
          <w:szCs w:val="28"/>
        </w:rPr>
        <w:t>- рассмотрение не реже одного раза в полгода информации правления о результатах деятельности регионального оператора и выработку своих рекомендаций по итогам рассмотрения такой информации;</w:t>
      </w:r>
    </w:p>
    <w:p w:rsidR="00D90BA2" w:rsidRPr="00D90BA2" w:rsidRDefault="00D90BA2" w:rsidP="00D90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0BA2">
        <w:rPr>
          <w:color w:val="000000"/>
          <w:sz w:val="28"/>
          <w:szCs w:val="28"/>
        </w:rPr>
        <w:t>- осуществление иных надзорных полномочий, предусмотренных уставом регионального оператора.</w:t>
      </w:r>
    </w:p>
    <w:p w:rsidR="00D90BA2" w:rsidRPr="00D90BA2" w:rsidRDefault="00D90BA2" w:rsidP="00D90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0BA2">
        <w:rPr>
          <w:color w:val="000000"/>
          <w:sz w:val="28"/>
          <w:szCs w:val="28"/>
        </w:rPr>
        <w:t>Правление в соответствии с пунктом 5.6 указанных Методических рекомендаций действует на основании устава регионального оператора, а также утверждаемого попечительским советом внутреннего документа регионального оператора (положения, регламента или иного документа), в котором устанавливаются сроки и порядок созыва и проведения его заседаний.</w:t>
      </w:r>
    </w:p>
    <w:p w:rsidR="00D90BA2" w:rsidRPr="002929A5" w:rsidRDefault="00D90BA2" w:rsidP="00D90B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</w:p>
    <w:p w:rsidR="002929A5" w:rsidRDefault="002929A5" w:rsidP="002929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2929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Кто осуществляет контроль за деятельностью регионального оператора</w:t>
      </w:r>
      <w:r w:rsidRPr="00D93A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7E07D6" w:rsidRPr="002929A5" w:rsidRDefault="007E07D6" w:rsidP="00D90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2929A5" w:rsidRPr="002929A5" w:rsidRDefault="002929A5" w:rsidP="002929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29A5">
        <w:rPr>
          <w:color w:val="000000"/>
          <w:sz w:val="28"/>
          <w:szCs w:val="28"/>
        </w:rPr>
        <w:t>Вопросам контроля за деятельностью регионального оператора посвящена ст. 186 ЖК РФ.</w:t>
      </w:r>
    </w:p>
    <w:p w:rsidR="002929A5" w:rsidRPr="002929A5" w:rsidRDefault="002929A5" w:rsidP="002929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29A5">
        <w:rPr>
          <w:color w:val="000000"/>
          <w:sz w:val="28"/>
          <w:szCs w:val="28"/>
        </w:rPr>
        <w:t>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порядке, установленном высшим исполнительным органом государственной власти субъекта Российской Федерации.</w:t>
      </w:r>
    </w:p>
    <w:p w:rsidR="002929A5" w:rsidRPr="002929A5" w:rsidRDefault="002929A5" w:rsidP="002929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29A5">
        <w:rPr>
          <w:color w:val="000000"/>
          <w:sz w:val="28"/>
          <w:szCs w:val="28"/>
        </w:rPr>
        <w:t>Федеральный орган исполнительной власти, осуществляющий функции по контролю и надзору в финансово-бюджетной сфере, в порядке, установленном Правительством Российской Федерации:</w:t>
      </w:r>
    </w:p>
    <w:p w:rsidR="002929A5" w:rsidRPr="002929A5" w:rsidRDefault="002929A5" w:rsidP="002929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29A5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ab/>
      </w:r>
      <w:r w:rsidRPr="002929A5">
        <w:rPr>
          <w:color w:val="000000"/>
          <w:sz w:val="28"/>
          <w:szCs w:val="28"/>
        </w:rPr>
        <w:t xml:space="preserve">1) осуществляет контроль за использованием региональным оператором средств, полученных в качестве государственной поддержки, муниципальной поддержки капитального ремонта, а также средств, </w:t>
      </w:r>
      <w:r w:rsidRPr="002929A5">
        <w:rPr>
          <w:color w:val="000000"/>
          <w:sz w:val="28"/>
          <w:szCs w:val="28"/>
        </w:rPr>
        <w:lastRenderedPageBreak/>
        <w:t>полученных от собственников помещений в МКД, формирующих фонды капитального ремонта на счете, счетах регионального оператора;</w:t>
      </w:r>
    </w:p>
    <w:p w:rsidR="002929A5" w:rsidRPr="002929A5" w:rsidRDefault="002929A5" w:rsidP="002929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29A5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ab/>
      </w:r>
      <w:r w:rsidRPr="002929A5">
        <w:rPr>
          <w:color w:val="000000"/>
          <w:sz w:val="28"/>
          <w:szCs w:val="28"/>
        </w:rPr>
        <w:t>2) направляет региональному оператору представления и (или) предписания об устранении выявленных нарушений требований законодательства Российской Федерации.</w:t>
      </w:r>
    </w:p>
    <w:p w:rsidR="002929A5" w:rsidRPr="002929A5" w:rsidRDefault="002929A5" w:rsidP="002929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29A5">
        <w:rPr>
          <w:color w:val="000000"/>
          <w:sz w:val="28"/>
          <w:szCs w:val="28"/>
        </w:rPr>
        <w:t>Органы государственного финансового контроля субъектов Российской Федерации и органы муниципального финансового контроля муниципальных образований, Счетная палата Российской Федерации, контрольно-счетные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порядке, установленном бюджетным законодательством Российской Федерации.</w:t>
      </w:r>
    </w:p>
    <w:p w:rsidR="002929A5" w:rsidRPr="002929A5" w:rsidRDefault="002929A5" w:rsidP="002929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29A5">
        <w:rPr>
          <w:color w:val="000000"/>
          <w:sz w:val="28"/>
          <w:szCs w:val="28"/>
        </w:rPr>
        <w:t>Кроме того, согласно ч. 1 ст. 187 ЖК РФ годовая бухгалтерская (финансовая) отчетность регионального оператора подлежит обязательному аудиту, проводимому аудиторской организацией (аудитором), отбираемой субъектом Российской Федерации на конкурсной основе. Годовой отчет регионального оператора и аудиторское заключение размещаются на сайте в сети "Интернет" с учетом требований законодательства Российской Федерации о государственной тайне, коммерческой тайне в порядке и в сроки, которые установлены нормативным правовым актом субъекта Российской Федерации.</w:t>
      </w:r>
    </w:p>
    <w:p w:rsidR="002929A5" w:rsidRPr="002929A5" w:rsidRDefault="002929A5" w:rsidP="002929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29A5">
        <w:rPr>
          <w:color w:val="000000"/>
          <w:sz w:val="28"/>
          <w:szCs w:val="28"/>
        </w:rPr>
        <w:t>Также контроль осуществляется со стороны органов государственного жилищного надзора. Согласно части 2 статьи 172 ЖК РФ региональный оператор обязан представлять в орган государственного жилищного надзора в порядке и в сроки, которые установлены законом субъекта Российской Федерации, предусмотренные законом субъекта Российской Федерации сведения о многоквартирных домах, собственники помещений в которых формируют фонды капитального ремонта на счете, счетах регионального оператора, а также о поступлении взносов на капитальный ремонт от собственников помещений в таких многоквартирных домах.</w:t>
      </w:r>
    </w:p>
    <w:p w:rsidR="002929A5" w:rsidRPr="002929A5" w:rsidRDefault="002929A5" w:rsidP="002929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2929A5" w:rsidRDefault="002929A5" w:rsidP="002929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2929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Вправе ли региональный оператор вносить изменения в региональную программу капитального ремонта</w:t>
      </w:r>
      <w:r w:rsidRPr="00D93A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2929A5" w:rsidRPr="002929A5" w:rsidRDefault="002929A5" w:rsidP="002929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2929A5" w:rsidRPr="002929A5" w:rsidRDefault="002929A5" w:rsidP="002929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29A5">
        <w:rPr>
          <w:color w:val="000000"/>
          <w:sz w:val="28"/>
          <w:szCs w:val="28"/>
        </w:rPr>
        <w:t>Порядок подготовки и утверждения региональных программ капитального ремонта, требования к таким программам, порядок предоставления органами местного самоуправления сведений, необходимых для подготовки таких программ, устанавливаются законом субъекта Российской Федерации в соответствии с Жилищным кодексом РФ (ч 6 ст. 168 ЖК РФ).</w:t>
      </w:r>
    </w:p>
    <w:p w:rsidR="002929A5" w:rsidRPr="002929A5" w:rsidRDefault="002929A5" w:rsidP="002929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29A5">
        <w:rPr>
          <w:color w:val="000000"/>
          <w:sz w:val="28"/>
          <w:szCs w:val="28"/>
        </w:rPr>
        <w:t xml:space="preserve">Решения о внесении изменений в региональную программу капитального ремонта принимаются в соответствии с методическими рекомендациями, утвержденными федеральным органом исполнительной власти, осуществляющим функции по выработке и реализации </w:t>
      </w:r>
      <w:r w:rsidRPr="002929A5">
        <w:rPr>
          <w:color w:val="000000"/>
          <w:sz w:val="28"/>
          <w:szCs w:val="28"/>
        </w:rPr>
        <w:lastRenderedPageBreak/>
        <w:t>государственной политики и нормативно-правовому регулированию в сфере жилищно-коммунального хозяйства (ч. 4.1 ст. 168 ЖК РФ).</w:t>
      </w:r>
    </w:p>
    <w:p w:rsidR="002929A5" w:rsidRPr="002929A5" w:rsidRDefault="002929A5" w:rsidP="002929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29A5">
        <w:rPr>
          <w:color w:val="000000"/>
          <w:sz w:val="28"/>
          <w:szCs w:val="28"/>
        </w:rPr>
        <w:t>Согласно ч. 2 ст. 180 ЖК РФ порядок выполнения региональным оператором своих функций, в том числе порядок осуществляемого им финансирования капитального ремонта общего имущества в МКД, устанавливается законом субъекта Российской Федерации.</w:t>
      </w:r>
    </w:p>
    <w:p w:rsidR="002929A5" w:rsidRDefault="002929A5" w:rsidP="002929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2929A5">
        <w:rPr>
          <w:color w:val="000000"/>
          <w:sz w:val="28"/>
          <w:szCs w:val="28"/>
        </w:rPr>
        <w:t>Таким образом, законодательством не предусмотрено право регионального оператора вносить изменения в региональную программу капитального ремонта. Однако законом субъекта РФ может быть предусмотрено право регионального оператора направлять в органы власти предложения о необходимости корректировки региональной программы капитального ремонта в той или иной ее части.</w:t>
      </w:r>
    </w:p>
    <w:p w:rsidR="002929A5" w:rsidRPr="002929A5" w:rsidRDefault="002929A5" w:rsidP="002929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2929A5" w:rsidRDefault="002929A5" w:rsidP="002929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2929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Должен ли региональный оператор получить согласие властей субъекта РФ для начала работ по проведению капитального ремонта в МКД</w:t>
      </w:r>
      <w:r w:rsidRPr="00D93A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2929A5" w:rsidRPr="002929A5" w:rsidRDefault="002929A5" w:rsidP="002929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29A5" w:rsidRPr="002929A5" w:rsidRDefault="002929A5" w:rsidP="002929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29A5">
        <w:rPr>
          <w:color w:val="000000"/>
          <w:sz w:val="28"/>
          <w:szCs w:val="28"/>
        </w:rPr>
        <w:t>Высшим исполнительным органом власти субъекта Российской Федерации утверждается региональная программа капитального ремонта, включающая в себя, в том числе, плановый период проведения капитального ремонта в МКД (ч. 1 ст. 168 ЖК РФ).</w:t>
      </w:r>
    </w:p>
    <w:p w:rsidR="002929A5" w:rsidRPr="002929A5" w:rsidRDefault="002929A5" w:rsidP="002929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29A5">
        <w:rPr>
          <w:color w:val="000000"/>
          <w:sz w:val="28"/>
          <w:szCs w:val="28"/>
        </w:rPr>
        <w:t>В соответствии с ч. 7 ст. 168 ЖК РФ в целях реализации региональной программы капитального ремонта, конкретизации сроков проведения капитального ремонта общего имущества в МКД, уточнения планируемых видов услуг и (или) работ по капитальному ремонту, определения видов и объема государственной поддержки, муниципальной поддержки капитального ремонта органы государственной власти субъекта Российской Федерации, органы местного самоуправления обязаны утверждать краткосрочные (сроком до трех лет) планы реализации региональной программы капитального ремонта в порядке, установленном нормативным правовым актом субъекта Российской Федерации. Органы местного самоуправления обязаны утверждать краткосрочные планы реализации региональной программы капитального ремонта в случае, если это предусмотрено нормативным правовым актом субъекта Российской Федерации.</w:t>
      </w:r>
    </w:p>
    <w:p w:rsidR="002929A5" w:rsidRDefault="002929A5" w:rsidP="002929A5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2929A5">
        <w:rPr>
          <w:color w:val="000000"/>
          <w:sz w:val="28"/>
          <w:szCs w:val="28"/>
        </w:rPr>
        <w:t>Таким образом, сроки выполнения работ по капитальному ремонту общего имущества в МКД изначально определяются органами власти в рамках краткосрочных планов реализации региональной программы, в рамках региональной пр</w:t>
      </w:r>
      <w:r w:rsidR="00AC5DDB">
        <w:rPr>
          <w:color w:val="000000"/>
          <w:sz w:val="28"/>
          <w:szCs w:val="28"/>
        </w:rPr>
        <w:t xml:space="preserve">ограммы капитального ремонта, в </w:t>
      </w:r>
      <w:r w:rsidRPr="002929A5">
        <w:rPr>
          <w:color w:val="000000"/>
          <w:sz w:val="28"/>
          <w:szCs w:val="28"/>
        </w:rPr>
        <w:t>связи с чем отдельное «согласование» законодательством не предусмотрено. Региональный оператор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регионального оператора, в объеме и в сроки, которые предусмотрены региональной программой капитального ремонта (ч.1 ст. 182 ЖК РФ).</w:t>
      </w:r>
    </w:p>
    <w:sectPr w:rsidR="002929A5" w:rsidSect="002929A5">
      <w:pgSz w:w="11906" w:h="16838"/>
      <w:pgMar w:top="993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1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78B6"/>
    <w:rsid w:val="00360800"/>
    <w:rsid w:val="00376452"/>
    <w:rsid w:val="00385941"/>
    <w:rsid w:val="00390BBD"/>
    <w:rsid w:val="00397BB3"/>
    <w:rsid w:val="003B5016"/>
    <w:rsid w:val="003C1A0B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431B7"/>
    <w:rsid w:val="00953560"/>
    <w:rsid w:val="00990250"/>
    <w:rsid w:val="00997E05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401F4"/>
    <w:rsid w:val="00B4458D"/>
    <w:rsid w:val="00BE0AAD"/>
    <w:rsid w:val="00BE6560"/>
    <w:rsid w:val="00C034E9"/>
    <w:rsid w:val="00C23CE9"/>
    <w:rsid w:val="00C33CAD"/>
    <w:rsid w:val="00C42EAD"/>
    <w:rsid w:val="00C45B49"/>
    <w:rsid w:val="00C841F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64</cp:revision>
  <cp:lastPrinted>2021-02-25T01:31:00Z</cp:lastPrinted>
  <dcterms:created xsi:type="dcterms:W3CDTF">2018-09-24T09:07:00Z</dcterms:created>
  <dcterms:modified xsi:type="dcterms:W3CDTF">2021-02-25T01:32:00Z</dcterms:modified>
</cp:coreProperties>
</file>